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D406E" w14:textId="77777777" w:rsidR="00FC24FF" w:rsidRPr="001504CE" w:rsidRDefault="00FC24FF" w:rsidP="00B610CE">
      <w:pPr>
        <w:ind w:leftChars="100" w:left="210" w:rightChars="100" w:right="210"/>
        <w:rPr>
          <w:b/>
          <w:sz w:val="32"/>
          <w:szCs w:val="32"/>
        </w:rPr>
      </w:pPr>
    </w:p>
    <w:p w14:paraId="37FDB0C6" w14:textId="77777777" w:rsidR="00FC24FF" w:rsidRPr="001504CE" w:rsidRDefault="00FC24FF" w:rsidP="00B610CE">
      <w:pPr>
        <w:spacing w:line="360" w:lineRule="auto"/>
        <w:ind w:leftChars="100" w:left="210" w:rightChars="100" w:right="210"/>
        <w:jc w:val="center"/>
        <w:rPr>
          <w:rFonts w:ascii="黑体" w:eastAsia="黑体" w:hAnsi="黑体"/>
          <w:b/>
          <w:sz w:val="32"/>
          <w:szCs w:val="32"/>
        </w:rPr>
      </w:pPr>
      <w:r w:rsidRPr="001504CE">
        <w:rPr>
          <w:rFonts w:ascii="黑体" w:eastAsia="黑体" w:hAnsi="黑体" w:hint="eastAsia"/>
          <w:b/>
          <w:sz w:val="32"/>
          <w:szCs w:val="32"/>
        </w:rPr>
        <w:t>关于举办2018第三届“智享杯”</w:t>
      </w:r>
    </w:p>
    <w:p w14:paraId="1A737CAA" w14:textId="1E2A5576" w:rsidR="00FC24FF" w:rsidRDefault="00FC24FF" w:rsidP="00B610CE">
      <w:pPr>
        <w:ind w:leftChars="100" w:left="210" w:rightChars="100" w:right="210"/>
        <w:jc w:val="center"/>
        <w:rPr>
          <w:rFonts w:ascii="黑体" w:eastAsia="黑体" w:hAnsi="黑体"/>
          <w:b/>
          <w:sz w:val="32"/>
          <w:szCs w:val="32"/>
        </w:rPr>
      </w:pPr>
      <w:r w:rsidRPr="001504CE">
        <w:rPr>
          <w:rFonts w:ascii="黑体" w:eastAsia="黑体" w:hAnsi="黑体" w:hint="eastAsia"/>
          <w:b/>
          <w:sz w:val="32"/>
          <w:szCs w:val="32"/>
        </w:rPr>
        <w:t>全国高校经管类实验教学案例大赛</w:t>
      </w:r>
      <w:r w:rsidR="00BC7721" w:rsidRPr="00BC7721">
        <w:rPr>
          <w:rFonts w:ascii="黑体" w:eastAsia="黑体" w:hAnsi="黑体" w:hint="eastAsia"/>
          <w:b/>
          <w:sz w:val="32"/>
          <w:szCs w:val="32"/>
        </w:rPr>
        <w:t>研讨培训会的通知</w:t>
      </w:r>
    </w:p>
    <w:p w14:paraId="591D5DF1" w14:textId="77777777" w:rsidR="00BC7721" w:rsidRPr="001504CE" w:rsidRDefault="00BC7721" w:rsidP="00B610CE">
      <w:pPr>
        <w:ind w:leftChars="100" w:left="210" w:rightChars="100" w:right="210"/>
        <w:jc w:val="center"/>
        <w:rPr>
          <w:rFonts w:ascii="黑体" w:eastAsia="黑体" w:hAnsi="黑体"/>
          <w:b/>
          <w:sz w:val="32"/>
          <w:szCs w:val="32"/>
        </w:rPr>
      </w:pPr>
    </w:p>
    <w:p w14:paraId="5B824C57" w14:textId="77777777" w:rsidR="00FC24FF" w:rsidRPr="001504CE" w:rsidRDefault="00FC24FF" w:rsidP="00D80DFF">
      <w:pPr>
        <w:spacing w:line="360" w:lineRule="auto"/>
        <w:rPr>
          <w:sz w:val="24"/>
          <w:szCs w:val="24"/>
        </w:rPr>
      </w:pPr>
      <w:r w:rsidRPr="001504CE">
        <w:rPr>
          <w:rFonts w:hint="eastAsia"/>
          <w:sz w:val="24"/>
          <w:szCs w:val="24"/>
        </w:rPr>
        <w:t>各有关单位：</w:t>
      </w:r>
    </w:p>
    <w:p w14:paraId="20B103D4" w14:textId="2CEAC067" w:rsidR="00BC7721" w:rsidRPr="00BC7721" w:rsidRDefault="00BC7721" w:rsidP="00D80DFF">
      <w:pPr>
        <w:spacing w:before="43" w:line="360" w:lineRule="auto"/>
        <w:ind w:firstLineChars="200" w:firstLine="480"/>
        <w:rPr>
          <w:sz w:val="24"/>
          <w:szCs w:val="24"/>
        </w:rPr>
      </w:pPr>
      <w:r w:rsidRPr="00BC7721">
        <w:rPr>
          <w:rFonts w:hint="eastAsia"/>
          <w:sz w:val="24"/>
          <w:szCs w:val="24"/>
        </w:rPr>
        <w:t>实验教学与案例教学是高等学校提高人才培养质量的重要手段，可以有效锻炼和提高学生的实践动手能力和发现、分析、解决实际问题的能力。自</w:t>
      </w:r>
      <w:r w:rsidRPr="00BC7721">
        <w:rPr>
          <w:rFonts w:hint="eastAsia"/>
          <w:sz w:val="24"/>
          <w:szCs w:val="24"/>
        </w:rPr>
        <w:t>2016</w:t>
      </w:r>
      <w:r w:rsidRPr="00BC7721">
        <w:rPr>
          <w:rFonts w:hint="eastAsia"/>
          <w:sz w:val="24"/>
          <w:szCs w:val="24"/>
        </w:rPr>
        <w:t>年以来，“智享杯</w:t>
      </w:r>
      <w:r>
        <w:rPr>
          <w:rFonts w:hint="eastAsia"/>
          <w:sz w:val="24"/>
          <w:szCs w:val="24"/>
        </w:rPr>
        <w:t>”全国高校经管类实验教学案例大赛</w:t>
      </w:r>
      <w:r w:rsidRPr="00BC7721">
        <w:rPr>
          <w:rFonts w:hint="eastAsia"/>
          <w:sz w:val="24"/>
          <w:szCs w:val="24"/>
        </w:rPr>
        <w:t>与“智享杯</w:t>
      </w:r>
      <w:r>
        <w:rPr>
          <w:rFonts w:hint="eastAsia"/>
          <w:sz w:val="24"/>
          <w:szCs w:val="24"/>
        </w:rPr>
        <w:t>”全国高校经管类实验教学案例大赛研讨培训会</w:t>
      </w:r>
      <w:r w:rsidRPr="00BC7721">
        <w:rPr>
          <w:rFonts w:hint="eastAsia"/>
          <w:sz w:val="24"/>
          <w:szCs w:val="24"/>
        </w:rPr>
        <w:t>均已成功举办两届，获得广大教师的热情参与，极大丰富了中国经管实验教学案例资源。</w:t>
      </w:r>
    </w:p>
    <w:p w14:paraId="30B7837E" w14:textId="41EC999B" w:rsidR="00FC24FF" w:rsidRPr="001504CE" w:rsidRDefault="00BC7721" w:rsidP="00D80DFF">
      <w:pPr>
        <w:spacing w:before="43" w:line="360" w:lineRule="auto"/>
        <w:ind w:firstLineChars="200" w:firstLine="480"/>
        <w:rPr>
          <w:sz w:val="24"/>
          <w:szCs w:val="24"/>
        </w:rPr>
      </w:pPr>
      <w:r w:rsidRPr="00BC7721">
        <w:rPr>
          <w:rFonts w:hint="eastAsia"/>
          <w:sz w:val="24"/>
          <w:szCs w:val="24"/>
        </w:rPr>
        <w:t>为分享全国高校经管类实验教学中的典型案例，搭建高效经管类教师的交流平台，共同探索经管类实验教学的新模式，推动教学方法改革，提高经管类人才培养质量，现举办第三届“智享杯”全国高校经管类实验教学案例大赛研讨培训会，有关事宜通知如下：</w:t>
      </w:r>
    </w:p>
    <w:p w14:paraId="3A62B3C7" w14:textId="72BB4155" w:rsidR="00FC24FF" w:rsidRPr="001504CE" w:rsidRDefault="00BC7721" w:rsidP="00D80DF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FC24FF" w:rsidRPr="001504CE">
        <w:rPr>
          <w:rFonts w:hint="eastAsia"/>
          <w:b/>
          <w:sz w:val="28"/>
          <w:szCs w:val="28"/>
        </w:rPr>
        <w:t>、组织机构</w:t>
      </w:r>
    </w:p>
    <w:p w14:paraId="7797A6B1" w14:textId="77777777" w:rsidR="004A5190" w:rsidRDefault="00FC24FF" w:rsidP="00D80DFF">
      <w:pPr>
        <w:spacing w:line="360" w:lineRule="auto"/>
        <w:ind w:firstLineChars="200" w:firstLine="480"/>
        <w:rPr>
          <w:sz w:val="24"/>
          <w:szCs w:val="24"/>
        </w:rPr>
      </w:pPr>
      <w:r w:rsidRPr="001504CE">
        <w:rPr>
          <w:rFonts w:hint="eastAsia"/>
          <w:sz w:val="24"/>
          <w:szCs w:val="24"/>
        </w:rPr>
        <w:t>主办单位：高等学校国家级实验教学示范中心联席会经管学科组</w:t>
      </w:r>
    </w:p>
    <w:p w14:paraId="0FE2C67F" w14:textId="3C2F8551" w:rsidR="004A5190" w:rsidRDefault="00FC24FF" w:rsidP="00D80DFF">
      <w:pPr>
        <w:spacing w:line="360" w:lineRule="auto"/>
        <w:ind w:firstLineChars="200" w:firstLine="480"/>
        <w:rPr>
          <w:sz w:val="24"/>
          <w:szCs w:val="24"/>
        </w:rPr>
      </w:pPr>
      <w:r w:rsidRPr="001504CE">
        <w:rPr>
          <w:rFonts w:hint="eastAsia"/>
          <w:sz w:val="24"/>
          <w:szCs w:val="24"/>
        </w:rPr>
        <w:t>承办单位：</w:t>
      </w:r>
      <w:r w:rsidR="00BC7721">
        <w:rPr>
          <w:rFonts w:hint="eastAsia"/>
          <w:sz w:val="24"/>
          <w:szCs w:val="24"/>
        </w:rPr>
        <w:t>西南</w:t>
      </w:r>
      <w:r w:rsidRPr="001504CE">
        <w:rPr>
          <w:rFonts w:hint="eastAsia"/>
          <w:sz w:val="24"/>
          <w:szCs w:val="24"/>
        </w:rPr>
        <w:t>财经大学</w:t>
      </w:r>
      <w:r w:rsidR="00D80DFF" w:rsidRPr="00D80DFF">
        <w:rPr>
          <w:rFonts w:hint="eastAsia"/>
          <w:sz w:val="24"/>
          <w:szCs w:val="24"/>
        </w:rPr>
        <w:t>经济管理实验教学中心</w:t>
      </w:r>
    </w:p>
    <w:p w14:paraId="09E5A2B9" w14:textId="21EB4E68" w:rsidR="00FC24FF" w:rsidRDefault="00FC24FF" w:rsidP="00D80DFF">
      <w:pPr>
        <w:spacing w:line="360" w:lineRule="auto"/>
        <w:ind w:firstLineChars="200" w:firstLine="480"/>
        <w:rPr>
          <w:sz w:val="24"/>
          <w:szCs w:val="24"/>
        </w:rPr>
      </w:pPr>
      <w:r w:rsidRPr="001504CE">
        <w:rPr>
          <w:rFonts w:hint="eastAsia"/>
          <w:sz w:val="24"/>
          <w:szCs w:val="24"/>
        </w:rPr>
        <w:t>协办单位：北京百智享科技有限公司</w:t>
      </w:r>
    </w:p>
    <w:p w14:paraId="5B2BC22C" w14:textId="473BA1E1" w:rsidR="0044442B" w:rsidRPr="001504CE" w:rsidRDefault="0044442B" w:rsidP="0044442B">
      <w:pPr>
        <w:spacing w:line="360" w:lineRule="auto"/>
        <w:ind w:firstLineChars="708" w:firstLine="1699"/>
        <w:rPr>
          <w:sz w:val="24"/>
          <w:szCs w:val="24"/>
        </w:rPr>
      </w:pPr>
      <w:r>
        <w:rPr>
          <w:rFonts w:hint="eastAsia"/>
          <w:sz w:val="24"/>
          <w:szCs w:val="24"/>
        </w:rPr>
        <w:t>亚马逊云计算</w:t>
      </w:r>
    </w:p>
    <w:p w14:paraId="62347D0A" w14:textId="68DA4057" w:rsidR="00BC7721" w:rsidRPr="001504CE" w:rsidRDefault="00BC7721" w:rsidP="00D80DF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FC24FF" w:rsidRPr="001504CE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参会人员</w:t>
      </w:r>
    </w:p>
    <w:p w14:paraId="6D266102" w14:textId="72DD4242" w:rsidR="00FC24FF" w:rsidRPr="001504CE" w:rsidRDefault="00FC24FF" w:rsidP="00D80DFF">
      <w:pPr>
        <w:spacing w:line="360" w:lineRule="auto"/>
        <w:ind w:firstLineChars="200" w:firstLine="480"/>
        <w:rPr>
          <w:sz w:val="24"/>
          <w:szCs w:val="24"/>
        </w:rPr>
      </w:pPr>
      <w:r w:rsidRPr="001504CE">
        <w:rPr>
          <w:rFonts w:hint="eastAsia"/>
          <w:sz w:val="24"/>
          <w:szCs w:val="24"/>
        </w:rPr>
        <w:t>高等学校从事经济管理类实验教学的一线人员，包括高校经管类专业教师、实验技术与管理人员。</w:t>
      </w:r>
    </w:p>
    <w:p w14:paraId="74648CEC" w14:textId="0CF768E3" w:rsidR="00FC24FF" w:rsidRDefault="00BC7721" w:rsidP="004858C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三、会议时间及地点</w:t>
      </w:r>
    </w:p>
    <w:p w14:paraId="507F3C09" w14:textId="21F301B3" w:rsidR="00FC24FF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、会议时间：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-22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日报到）</w:t>
      </w:r>
    </w:p>
    <w:p w14:paraId="7145AF1E" w14:textId="21B216E7" w:rsidR="00FC24FF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 w:rsidRPr="008917D9">
        <w:rPr>
          <w:sz w:val="24"/>
          <w:szCs w:val="24"/>
        </w:rPr>
        <w:t>2</w:t>
      </w:r>
      <w:r w:rsidRPr="008917D9">
        <w:rPr>
          <w:rFonts w:hint="eastAsia"/>
          <w:sz w:val="24"/>
          <w:szCs w:val="24"/>
        </w:rPr>
        <w:t>、会议地点：西南财经大学</w:t>
      </w:r>
      <w:r w:rsidR="008917D9" w:rsidRPr="008917D9">
        <w:rPr>
          <w:rFonts w:hint="eastAsia"/>
          <w:sz w:val="24"/>
          <w:szCs w:val="24"/>
        </w:rPr>
        <w:t>经济管理实验教学中心</w:t>
      </w:r>
    </w:p>
    <w:p w14:paraId="48256220" w14:textId="4224C75A" w:rsidR="00B93E89" w:rsidRPr="008917D9" w:rsidRDefault="00B93E89" w:rsidP="00856E8C">
      <w:pPr>
        <w:spacing w:line="360" w:lineRule="auto"/>
        <w:ind w:left="1680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四川成都温江区柳台大道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55</w:t>
      </w:r>
      <w:r>
        <w:rPr>
          <w:rFonts w:hint="eastAsia"/>
          <w:sz w:val="24"/>
          <w:szCs w:val="24"/>
        </w:rPr>
        <w:t>号</w:t>
      </w:r>
      <w:r w:rsidR="000551B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颐德楼</w:t>
      </w:r>
    </w:p>
    <w:p w14:paraId="195C0CDC" w14:textId="71BF14B6" w:rsidR="00FC24FF" w:rsidRPr="001504CE" w:rsidRDefault="00BC7721" w:rsidP="004858C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FC24FF" w:rsidRPr="001504CE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会议内容</w:t>
      </w:r>
    </w:p>
    <w:p w14:paraId="6DF461CD" w14:textId="331C3B71" w:rsidR="00FC24FF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、经管类实验教学案例大赛参赛规则及要求解读</w:t>
      </w:r>
    </w:p>
    <w:p w14:paraId="7592CEB1" w14:textId="1E0290A9" w:rsidR="00BC7721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、经管类实验教学案例设计原则</w:t>
      </w:r>
    </w:p>
    <w:p w14:paraId="63746B66" w14:textId="09A0ED29" w:rsidR="00BC7721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、往届大赛获奖案例及经验分享</w:t>
      </w:r>
    </w:p>
    <w:p w14:paraId="7DB702C0" w14:textId="0A798560" w:rsidR="00BC7721" w:rsidRPr="001504CE" w:rsidRDefault="00BC7721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、国际及国内著名案例</w:t>
      </w:r>
      <w:r w:rsidR="00D80DFF"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</w:rPr>
        <w:t>专家经典案例</w:t>
      </w:r>
      <w:r w:rsidR="00D80DFF">
        <w:rPr>
          <w:rFonts w:hint="eastAsia"/>
          <w:sz w:val="24"/>
          <w:szCs w:val="24"/>
        </w:rPr>
        <w:t>分享</w:t>
      </w:r>
      <w:r>
        <w:rPr>
          <w:rFonts w:hint="eastAsia"/>
          <w:sz w:val="24"/>
          <w:szCs w:val="24"/>
        </w:rPr>
        <w:t>及</w:t>
      </w:r>
      <w:r w:rsidR="00EA7DE7">
        <w:rPr>
          <w:rFonts w:hint="eastAsia"/>
          <w:sz w:val="24"/>
          <w:szCs w:val="24"/>
        </w:rPr>
        <w:t>方法指导</w:t>
      </w:r>
    </w:p>
    <w:p w14:paraId="5358F84C" w14:textId="49C795DB" w:rsidR="00FC24FF" w:rsidRPr="001504CE" w:rsidRDefault="00EA7DE7" w:rsidP="004858C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五、报名事项</w:t>
      </w:r>
    </w:p>
    <w:p w14:paraId="173A5B25" w14:textId="4363B832" w:rsidR="00EA7DE7" w:rsidRDefault="009A179E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A7DE7" w:rsidRPr="00EA7DE7">
        <w:rPr>
          <w:rFonts w:hint="eastAsia"/>
          <w:sz w:val="24"/>
          <w:szCs w:val="24"/>
        </w:rPr>
        <w:t>请各单位积极组织相关人员参加，会议通过邮件报名</w:t>
      </w:r>
      <w:r w:rsidR="00D80DFF">
        <w:rPr>
          <w:rFonts w:hint="eastAsia"/>
          <w:sz w:val="24"/>
          <w:szCs w:val="24"/>
        </w:rPr>
        <w:t>。</w:t>
      </w:r>
      <w:r w:rsidR="00EA7DE7" w:rsidRPr="00EA7DE7">
        <w:rPr>
          <w:rFonts w:hint="eastAsia"/>
          <w:sz w:val="24"/>
          <w:szCs w:val="24"/>
        </w:rPr>
        <w:t>于</w:t>
      </w:r>
      <w:r w:rsidR="00EA7DE7" w:rsidRPr="004858CE">
        <w:rPr>
          <w:rFonts w:hint="eastAsia"/>
          <w:sz w:val="24"/>
          <w:szCs w:val="24"/>
        </w:rPr>
        <w:t xml:space="preserve"> </w:t>
      </w:r>
      <w:r w:rsidR="00EA7DE7" w:rsidRPr="00C322BC">
        <w:rPr>
          <w:rFonts w:hint="eastAsia"/>
          <w:b/>
          <w:sz w:val="24"/>
          <w:szCs w:val="24"/>
        </w:rPr>
        <w:t xml:space="preserve">7 </w:t>
      </w:r>
      <w:r w:rsidR="00EA7DE7" w:rsidRPr="00C322BC">
        <w:rPr>
          <w:rFonts w:hint="eastAsia"/>
          <w:b/>
          <w:sz w:val="24"/>
          <w:szCs w:val="24"/>
        </w:rPr>
        <w:t>月</w:t>
      </w:r>
      <w:r w:rsidR="00EA7DE7" w:rsidRPr="00C322BC">
        <w:rPr>
          <w:rFonts w:hint="eastAsia"/>
          <w:b/>
          <w:sz w:val="24"/>
          <w:szCs w:val="24"/>
        </w:rPr>
        <w:t xml:space="preserve"> </w:t>
      </w:r>
      <w:r w:rsidR="00EA7DE7" w:rsidRPr="00C322BC">
        <w:rPr>
          <w:b/>
          <w:sz w:val="24"/>
          <w:szCs w:val="24"/>
        </w:rPr>
        <w:t>6</w:t>
      </w:r>
      <w:r w:rsidR="00EA7DE7" w:rsidRPr="00C322BC">
        <w:rPr>
          <w:rFonts w:hint="eastAsia"/>
          <w:b/>
          <w:sz w:val="24"/>
          <w:szCs w:val="24"/>
        </w:rPr>
        <w:t>日前</w:t>
      </w:r>
      <w:r w:rsidR="00EA7DE7" w:rsidRPr="00EA7DE7">
        <w:rPr>
          <w:rFonts w:hint="eastAsia"/>
          <w:sz w:val="24"/>
          <w:szCs w:val="24"/>
        </w:rPr>
        <w:t>填写报名回执表，发送至报名邮箱</w:t>
      </w:r>
      <w:r w:rsidR="00EA7DE7" w:rsidRPr="00EA7DE7">
        <w:rPr>
          <w:sz w:val="24"/>
          <w:szCs w:val="24"/>
        </w:rPr>
        <w:t>case-share@e-courses.cn</w:t>
      </w:r>
      <w:r w:rsidR="00EA7DE7">
        <w:rPr>
          <w:rFonts w:hint="eastAsia"/>
          <w:sz w:val="24"/>
          <w:szCs w:val="24"/>
        </w:rPr>
        <w:t>。</w:t>
      </w:r>
    </w:p>
    <w:p w14:paraId="67944148" w14:textId="6F4B83D3" w:rsidR="00EA7DE7" w:rsidRPr="009A179E" w:rsidRDefault="009A179E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 w:rsidRPr="009A179E">
        <w:rPr>
          <w:rFonts w:hint="eastAsia"/>
          <w:sz w:val="24"/>
          <w:szCs w:val="24"/>
        </w:rPr>
        <w:t>培训费可以选择提前汇款缴纳或现场缴纳</w:t>
      </w:r>
      <w:r w:rsidR="008917D9">
        <w:rPr>
          <w:rFonts w:hint="eastAsia"/>
          <w:sz w:val="24"/>
          <w:szCs w:val="24"/>
        </w:rPr>
        <w:t>：</w:t>
      </w:r>
      <w:r w:rsidRPr="009A179E">
        <w:rPr>
          <w:rFonts w:hint="eastAsia"/>
          <w:sz w:val="24"/>
          <w:szCs w:val="24"/>
        </w:rPr>
        <w:t>报到现场缴纳培训费为</w:t>
      </w:r>
      <w:r w:rsidRPr="009A179E">
        <w:rPr>
          <w:rFonts w:hint="eastAsia"/>
          <w:sz w:val="24"/>
          <w:szCs w:val="24"/>
        </w:rPr>
        <w:t xml:space="preserve"> 1080 </w:t>
      </w:r>
      <w:r w:rsidRPr="009A179E">
        <w:rPr>
          <w:rFonts w:hint="eastAsia"/>
          <w:sz w:val="24"/>
          <w:szCs w:val="24"/>
        </w:rPr>
        <w:t>元</w:t>
      </w:r>
      <w:r w:rsidRPr="009A179E">
        <w:rPr>
          <w:rFonts w:hint="eastAsia"/>
          <w:sz w:val="24"/>
          <w:szCs w:val="24"/>
        </w:rPr>
        <w:t>/</w:t>
      </w:r>
      <w:r w:rsidRPr="009A179E">
        <w:rPr>
          <w:rFonts w:hint="eastAsia"/>
          <w:sz w:val="24"/>
          <w:szCs w:val="24"/>
        </w:rPr>
        <w:t>人，提前汇款缴纳培训费</w:t>
      </w:r>
      <w:r w:rsidRPr="009A179E">
        <w:rPr>
          <w:rFonts w:hint="eastAsia"/>
          <w:sz w:val="24"/>
          <w:szCs w:val="24"/>
        </w:rPr>
        <w:t xml:space="preserve"> 980 </w:t>
      </w:r>
      <w:r w:rsidRPr="009A179E"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 w:rsidRPr="009A179E">
        <w:rPr>
          <w:rFonts w:hint="eastAsia"/>
          <w:sz w:val="24"/>
          <w:szCs w:val="24"/>
        </w:rPr>
        <w:t>人。</w:t>
      </w:r>
      <w:r>
        <w:rPr>
          <w:rFonts w:hint="eastAsia"/>
          <w:sz w:val="24"/>
          <w:szCs w:val="24"/>
        </w:rPr>
        <w:t>由北京百智享科技有限公司收取相关费用并开具发票。提前汇款</w:t>
      </w:r>
      <w:r w:rsidR="008917D9">
        <w:rPr>
          <w:rFonts w:hint="eastAsia"/>
          <w:sz w:val="24"/>
          <w:szCs w:val="24"/>
        </w:rPr>
        <w:t>请在备注中标明（“案例研讨培训会”）</w:t>
      </w:r>
      <w:r w:rsidRPr="009A179E">
        <w:rPr>
          <w:rFonts w:hint="eastAsia"/>
          <w:sz w:val="24"/>
          <w:szCs w:val="24"/>
        </w:rPr>
        <w:t>。</w:t>
      </w:r>
    </w:p>
    <w:p w14:paraId="606BFADB" w14:textId="74199A20" w:rsidR="00FC24FF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汇款信息：</w:t>
      </w:r>
    </w:p>
    <w:p w14:paraId="0232DB74" w14:textId="0EBB40FC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账户名称：北京百智享科技有限公司</w:t>
      </w:r>
    </w:p>
    <w:p w14:paraId="40B8B23A" w14:textId="0CAD2A01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账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</w:rPr>
        <w:t xml:space="preserve">110 061 450 018 </w:t>
      </w:r>
      <w:r>
        <w:rPr>
          <w:sz w:val="24"/>
          <w:szCs w:val="24"/>
        </w:rPr>
        <w:t>010 027 763</w:t>
      </w:r>
    </w:p>
    <w:p w14:paraId="6A311D56" w14:textId="495A9AA9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行：交通银行北京五棵松支行</w:t>
      </w:r>
    </w:p>
    <w:p w14:paraId="08CCCEF3" w14:textId="6E3FD3A5" w:rsidR="008917D9" w:rsidRPr="008917D9" w:rsidRDefault="008917D9" w:rsidP="004858CE">
      <w:pPr>
        <w:ind w:firstLineChars="200" w:firstLine="562"/>
        <w:rPr>
          <w:b/>
          <w:sz w:val="28"/>
          <w:szCs w:val="28"/>
        </w:rPr>
      </w:pPr>
      <w:r w:rsidRPr="008917D9">
        <w:rPr>
          <w:rFonts w:hint="eastAsia"/>
          <w:b/>
          <w:sz w:val="28"/>
          <w:szCs w:val="28"/>
        </w:rPr>
        <w:t>六、其他事项</w:t>
      </w:r>
    </w:p>
    <w:p w14:paraId="33EC175E" w14:textId="72BBF7B4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、会议期间食宿统一安排，费用自理。</w:t>
      </w:r>
    </w:p>
    <w:p w14:paraId="301AB7E4" w14:textId="16298C4D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917D9">
        <w:rPr>
          <w:rFonts w:hint="eastAsia"/>
          <w:sz w:val="24"/>
          <w:szCs w:val="24"/>
        </w:rPr>
        <w:t>往届大赛</w:t>
      </w:r>
      <w:r>
        <w:rPr>
          <w:rFonts w:hint="eastAsia"/>
          <w:sz w:val="24"/>
          <w:szCs w:val="24"/>
        </w:rPr>
        <w:t>及研讨培训会</w:t>
      </w:r>
      <w:r w:rsidRPr="008917D9">
        <w:rPr>
          <w:rFonts w:hint="eastAsia"/>
          <w:sz w:val="24"/>
          <w:szCs w:val="24"/>
        </w:rPr>
        <w:t>相关资讯及文件请登录“中国经管实验教学案例平台”进行查阅（网址：</w:t>
      </w:r>
      <w:hyperlink r:id="rId6" w:history="1">
        <w:r w:rsidR="00F573B0" w:rsidRPr="004858CE">
          <w:rPr>
            <w:rFonts w:hint="eastAsia"/>
          </w:rPr>
          <w:t>http://www.zgcjal.e-courses.cn/</w:t>
        </w:r>
      </w:hyperlink>
      <w:r w:rsidRPr="008917D9">
        <w:rPr>
          <w:rFonts w:hint="eastAsia"/>
          <w:sz w:val="24"/>
          <w:szCs w:val="24"/>
        </w:rPr>
        <w:t>）。</w:t>
      </w:r>
    </w:p>
    <w:p w14:paraId="651E9431" w14:textId="639E2C41" w:rsidR="00F573B0" w:rsidRPr="00F573B0" w:rsidRDefault="00F573B0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 w:rsidRPr="00C322BC">
        <w:rPr>
          <w:rFonts w:hint="eastAsia"/>
          <w:sz w:val="24"/>
          <w:szCs w:val="24"/>
        </w:rPr>
        <w:t>会议</w:t>
      </w:r>
      <w:r w:rsidRPr="00C322BC">
        <w:rPr>
          <w:rFonts w:hint="eastAsia"/>
          <w:sz w:val="24"/>
          <w:szCs w:val="24"/>
        </w:rPr>
        <w:t>QQ</w:t>
      </w:r>
      <w:r w:rsidRPr="00C322BC">
        <w:rPr>
          <w:rFonts w:hint="eastAsia"/>
          <w:sz w:val="24"/>
          <w:szCs w:val="24"/>
        </w:rPr>
        <w:t>群群号：</w:t>
      </w:r>
      <w:r w:rsidRPr="00C322BC">
        <w:rPr>
          <w:sz w:val="24"/>
          <w:szCs w:val="24"/>
        </w:rPr>
        <w:t>275727386</w:t>
      </w:r>
      <w:r>
        <w:rPr>
          <w:rFonts w:hint="eastAsia"/>
          <w:sz w:val="24"/>
          <w:szCs w:val="24"/>
        </w:rPr>
        <w:t>（会议通知及资料分享）</w:t>
      </w:r>
      <w:r w:rsidR="00C322BC">
        <w:rPr>
          <w:rFonts w:hint="eastAsia"/>
          <w:sz w:val="24"/>
          <w:szCs w:val="24"/>
        </w:rPr>
        <w:t>。</w:t>
      </w:r>
    </w:p>
    <w:p w14:paraId="7BC6E5A6" w14:textId="1E4AF733" w:rsidR="008917D9" w:rsidRPr="004858CE" w:rsidRDefault="008917D9" w:rsidP="004858CE">
      <w:pPr>
        <w:ind w:firstLineChars="200" w:firstLine="562"/>
        <w:rPr>
          <w:b/>
          <w:sz w:val="28"/>
          <w:szCs w:val="28"/>
        </w:rPr>
      </w:pPr>
      <w:r w:rsidRPr="004858CE">
        <w:rPr>
          <w:rFonts w:hint="eastAsia"/>
          <w:b/>
          <w:sz w:val="28"/>
          <w:szCs w:val="28"/>
        </w:rPr>
        <w:t>七、会议咨询</w:t>
      </w:r>
    </w:p>
    <w:p w14:paraId="33071964" w14:textId="073416F7" w:rsidR="008917D9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吉小雪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北京百智享科技有限公司</w:t>
      </w:r>
      <w:r>
        <w:rPr>
          <w:rFonts w:hint="eastAsia"/>
          <w:sz w:val="24"/>
          <w:szCs w:val="24"/>
        </w:rPr>
        <w:t xml:space="preserve"> 010-88191669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15011157364</w:t>
      </w:r>
    </w:p>
    <w:p w14:paraId="7DFCAB70" w14:textId="68EF932E" w:rsidR="00F270B7" w:rsidRPr="00F270B7" w:rsidRDefault="00F270B7" w:rsidP="00F270B7">
      <w:pPr>
        <w:spacing w:line="360" w:lineRule="auto"/>
        <w:ind w:firstLineChars="200" w:firstLine="480"/>
        <w:rPr>
          <w:sz w:val="24"/>
          <w:szCs w:val="24"/>
        </w:rPr>
      </w:pPr>
      <w:r w:rsidRPr="00F270B7">
        <w:rPr>
          <w:rFonts w:hint="eastAsia"/>
          <w:sz w:val="24"/>
          <w:szCs w:val="24"/>
        </w:rPr>
        <w:t>陈春林</w:t>
      </w:r>
      <w:r w:rsidRPr="00F270B7">
        <w:rPr>
          <w:rFonts w:hint="eastAsia"/>
          <w:sz w:val="24"/>
          <w:szCs w:val="24"/>
        </w:rPr>
        <w:t xml:space="preserve"> </w:t>
      </w:r>
      <w:r w:rsidRPr="00F270B7">
        <w:rPr>
          <w:rFonts w:hint="eastAsia"/>
          <w:sz w:val="24"/>
          <w:szCs w:val="24"/>
        </w:rPr>
        <w:t>西南财经大学</w:t>
      </w:r>
      <w:r w:rsidRPr="00F270B7">
        <w:rPr>
          <w:rFonts w:hint="eastAsia"/>
          <w:sz w:val="24"/>
          <w:szCs w:val="24"/>
        </w:rPr>
        <w:t xml:space="preserve"> </w:t>
      </w:r>
      <w:r w:rsidRPr="00F270B7">
        <w:rPr>
          <w:sz w:val="24"/>
          <w:szCs w:val="24"/>
        </w:rPr>
        <w:t>028-87092348</w:t>
      </w:r>
      <w:r w:rsidRPr="00F270B7">
        <w:rPr>
          <w:rFonts w:hint="eastAsia"/>
          <w:sz w:val="24"/>
          <w:szCs w:val="24"/>
        </w:rPr>
        <w:t>，</w:t>
      </w:r>
      <w:r w:rsidRPr="00F270B7">
        <w:rPr>
          <w:rFonts w:hint="eastAsia"/>
          <w:sz w:val="24"/>
          <w:szCs w:val="24"/>
        </w:rPr>
        <w:t>E-mail</w:t>
      </w:r>
      <w:r w:rsidRPr="00F270B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270B7">
        <w:rPr>
          <w:sz w:val="24"/>
          <w:szCs w:val="24"/>
        </w:rPr>
        <w:t>alone@swufe.edu.cn</w:t>
      </w:r>
    </w:p>
    <w:p w14:paraId="5E478174" w14:textId="77777777" w:rsidR="001504CE" w:rsidRPr="001504CE" w:rsidRDefault="001504CE" w:rsidP="004858CE">
      <w:pPr>
        <w:spacing w:line="360" w:lineRule="auto"/>
        <w:ind w:firstLineChars="200" w:firstLine="480"/>
        <w:rPr>
          <w:sz w:val="24"/>
          <w:szCs w:val="24"/>
        </w:rPr>
      </w:pPr>
    </w:p>
    <w:p w14:paraId="783E195A" w14:textId="77777777" w:rsidR="00450E69" w:rsidRDefault="00450E69" w:rsidP="00B610CE">
      <w:pPr>
        <w:ind w:leftChars="100" w:left="210" w:rightChars="100" w:right="210"/>
        <w:jc w:val="right"/>
        <w:rPr>
          <w:sz w:val="24"/>
          <w:szCs w:val="24"/>
        </w:rPr>
      </w:pPr>
    </w:p>
    <w:p w14:paraId="6188EE85" w14:textId="77777777" w:rsidR="004858CE" w:rsidRDefault="004858CE" w:rsidP="00B610CE">
      <w:pPr>
        <w:ind w:leftChars="100" w:left="210" w:rightChars="100" w:right="210"/>
        <w:jc w:val="right"/>
        <w:rPr>
          <w:sz w:val="24"/>
          <w:szCs w:val="24"/>
        </w:rPr>
      </w:pPr>
    </w:p>
    <w:p w14:paraId="015F8637" w14:textId="77777777" w:rsidR="00450E69" w:rsidRDefault="00450E69" w:rsidP="00B610CE">
      <w:pPr>
        <w:ind w:leftChars="100" w:left="210" w:rightChars="100" w:right="210"/>
        <w:jc w:val="right"/>
        <w:rPr>
          <w:sz w:val="24"/>
          <w:szCs w:val="24"/>
        </w:rPr>
      </w:pPr>
    </w:p>
    <w:p w14:paraId="7B5E5AD0" w14:textId="46634C6C" w:rsidR="00FC24FF" w:rsidRPr="008917D9" w:rsidRDefault="008917D9" w:rsidP="004858CE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西南财经大学</w:t>
      </w:r>
      <w:r w:rsidRPr="008917D9">
        <w:rPr>
          <w:rFonts w:hint="eastAsia"/>
          <w:sz w:val="24"/>
          <w:szCs w:val="24"/>
        </w:rPr>
        <w:t>经济管理实验教学中心</w:t>
      </w:r>
    </w:p>
    <w:p w14:paraId="32B44A3F" w14:textId="24E7B85A" w:rsidR="001504CE" w:rsidRDefault="008917D9" w:rsidP="004858C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858CE">
        <w:rPr>
          <w:sz w:val="24"/>
          <w:szCs w:val="24"/>
        </w:rPr>
        <w:t xml:space="preserve">         </w:t>
      </w:r>
      <w:r w:rsidR="00FC24FF" w:rsidRPr="001504CE">
        <w:rPr>
          <w:rFonts w:hint="eastAsia"/>
          <w:sz w:val="24"/>
          <w:szCs w:val="24"/>
        </w:rPr>
        <w:t>2018</w:t>
      </w:r>
      <w:r w:rsidR="00FC24FF" w:rsidRPr="001504CE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 w:rsidR="00FC24FF" w:rsidRPr="001504CE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19</w:t>
      </w:r>
      <w:r w:rsidR="00FC24FF" w:rsidRPr="001504CE">
        <w:rPr>
          <w:rFonts w:hint="eastAsia"/>
          <w:sz w:val="24"/>
          <w:szCs w:val="24"/>
        </w:rPr>
        <w:t>日</w:t>
      </w:r>
    </w:p>
    <w:p w14:paraId="434B8790" w14:textId="77777777" w:rsidR="00C20C16" w:rsidRDefault="00C20C16" w:rsidP="000C482E">
      <w:pPr>
        <w:ind w:leftChars="100" w:left="210" w:rightChars="100" w:right="210"/>
        <w:rPr>
          <w:sz w:val="24"/>
          <w:szCs w:val="24"/>
        </w:rPr>
        <w:sectPr w:rsidR="00C20C16" w:rsidSect="00C20C16">
          <w:footerReference w:type="even" r:id="rId7"/>
          <w:footerReference w:type="default" r:id="rId8"/>
          <w:pgSz w:w="11906" w:h="16838" w:code="9"/>
          <w:pgMar w:top="1202" w:right="902" w:bottom="720" w:left="941" w:header="851" w:footer="527" w:gutter="0"/>
          <w:cols w:space="425"/>
          <w:docGrid w:type="lines" w:linePitch="312"/>
        </w:sectPr>
      </w:pPr>
      <w:bookmarkStart w:id="0" w:name="_GoBack"/>
      <w:bookmarkEnd w:id="0"/>
    </w:p>
    <w:p w14:paraId="6828AC5E" w14:textId="77777777" w:rsidR="00C20C16" w:rsidRPr="000C482E" w:rsidRDefault="00C20C16" w:rsidP="008917D9">
      <w:pPr>
        <w:ind w:leftChars="100" w:left="210" w:rightChars="100" w:right="210"/>
        <w:jc w:val="center"/>
        <w:rPr>
          <w:b/>
          <w:sz w:val="24"/>
          <w:szCs w:val="24"/>
        </w:rPr>
      </w:pPr>
    </w:p>
    <w:p w14:paraId="3788DAC6" w14:textId="43786019" w:rsidR="00C20C16" w:rsidRPr="000C482E" w:rsidRDefault="00C20C16" w:rsidP="00C20C16">
      <w:pPr>
        <w:ind w:leftChars="100" w:left="210" w:rightChars="100" w:right="210"/>
        <w:jc w:val="left"/>
        <w:rPr>
          <w:b/>
          <w:sz w:val="24"/>
          <w:szCs w:val="24"/>
        </w:rPr>
      </w:pPr>
      <w:r w:rsidRPr="000C482E">
        <w:rPr>
          <w:rFonts w:hint="eastAsia"/>
          <w:b/>
          <w:sz w:val="24"/>
          <w:szCs w:val="24"/>
        </w:rPr>
        <w:t>附件：参会回执</w:t>
      </w:r>
    </w:p>
    <w:p w14:paraId="0FF64733" w14:textId="77777777" w:rsidR="00C20C16" w:rsidRDefault="00C20C16" w:rsidP="00C20C16">
      <w:pPr>
        <w:ind w:leftChars="100" w:left="210" w:rightChars="100" w:right="210"/>
        <w:jc w:val="left"/>
        <w:rPr>
          <w:sz w:val="24"/>
          <w:szCs w:val="24"/>
        </w:rPr>
      </w:pPr>
    </w:p>
    <w:p w14:paraId="190472A2" w14:textId="77777777" w:rsidR="0044442B" w:rsidRDefault="00C20C16" w:rsidP="0044442B">
      <w:pPr>
        <w:spacing w:line="360" w:lineRule="auto"/>
        <w:ind w:leftChars="100" w:left="210" w:rightChars="100" w:right="210"/>
        <w:jc w:val="center"/>
        <w:rPr>
          <w:rFonts w:ascii="宋体" w:hAnsi="宋体" w:cs="Helvetica"/>
          <w:b/>
          <w:bCs/>
          <w:color w:val="000000"/>
          <w:kern w:val="0"/>
          <w:sz w:val="24"/>
          <w:szCs w:val="24"/>
        </w:rPr>
      </w:pPr>
      <w:r w:rsidRPr="005D6B4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“</w:t>
      </w:r>
      <w:r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201</w:t>
      </w:r>
      <w:r>
        <w:rPr>
          <w:rFonts w:ascii="宋体" w:hAnsi="宋体" w:cs="Helvetica"/>
          <w:b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第三</w:t>
      </w:r>
      <w:r w:rsidRPr="005D6B4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届</w:t>
      </w:r>
      <w:r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智享杯</w:t>
      </w:r>
      <w:r w:rsidRPr="005D6B4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全国高校</w:t>
      </w:r>
      <w:r w:rsidRPr="00F0669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经管类实验教学案例大赛</w:t>
      </w:r>
      <w:r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研讨培训会</w:t>
      </w:r>
      <w:r w:rsidRPr="005D6B4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”</w:t>
      </w:r>
      <w:r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参会</w:t>
      </w:r>
      <w:r w:rsidRPr="005D6B48">
        <w:rPr>
          <w:rFonts w:ascii="宋体" w:hAnsi="宋体" w:cs="Helvetica" w:hint="eastAsia"/>
          <w:b/>
          <w:bCs/>
          <w:color w:val="000000"/>
          <w:kern w:val="0"/>
          <w:sz w:val="24"/>
          <w:szCs w:val="24"/>
        </w:rPr>
        <w:t>回执</w:t>
      </w:r>
    </w:p>
    <w:p w14:paraId="18ED377E" w14:textId="2FA131F2" w:rsidR="00C20C16" w:rsidRPr="005D6B48" w:rsidRDefault="00C20C16" w:rsidP="0044442B">
      <w:pPr>
        <w:spacing w:line="360" w:lineRule="auto"/>
        <w:ind w:leftChars="100" w:left="210" w:rightChars="100" w:right="210"/>
        <w:jc w:val="center"/>
        <w:rPr>
          <w:rFonts w:ascii="宋体" w:hAnsi="宋体" w:cs="Helvetica"/>
          <w:b/>
          <w:bCs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561"/>
        <w:gridCol w:w="1030"/>
        <w:gridCol w:w="2089"/>
        <w:gridCol w:w="2102"/>
        <w:gridCol w:w="2150"/>
        <w:gridCol w:w="1701"/>
        <w:gridCol w:w="1513"/>
      </w:tblGrid>
      <w:tr w:rsidR="00C20C16" w:rsidRPr="005D6B48" w14:paraId="6B259994" w14:textId="77777777" w:rsidTr="007E7EC3">
        <w:trPr>
          <w:trHeight w:val="612"/>
          <w:jc w:val="center"/>
        </w:trPr>
        <w:tc>
          <w:tcPr>
            <w:tcW w:w="1871" w:type="dxa"/>
            <w:vAlign w:val="center"/>
          </w:tcPr>
          <w:p w14:paraId="5F76956B" w14:textId="77777777" w:rsidR="00C20C16" w:rsidRPr="000C482E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  <w:szCs w:val="24"/>
              </w:rPr>
            </w:pP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院校</w:t>
            </w: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46" w:type="dxa"/>
            <w:gridSpan w:val="7"/>
            <w:vAlign w:val="center"/>
          </w:tcPr>
          <w:p w14:paraId="634F0FFF" w14:textId="7BDFCA0C" w:rsidR="00C20C16" w:rsidRPr="000C482E" w:rsidRDefault="000C482E" w:rsidP="000C482E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Helvetica" w:hAnsi="Helvetica" w:cs="Helvetic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0C482E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</w:tr>
      <w:tr w:rsidR="00C20C16" w:rsidRPr="005D6B48" w14:paraId="5E2F4654" w14:textId="77777777" w:rsidTr="007E7EC3">
        <w:trPr>
          <w:jc w:val="center"/>
        </w:trPr>
        <w:tc>
          <w:tcPr>
            <w:tcW w:w="1871" w:type="dxa"/>
            <w:vMerge w:val="restart"/>
            <w:vAlign w:val="center"/>
          </w:tcPr>
          <w:p w14:paraId="5FB9530B" w14:textId="16AC3855" w:rsidR="00C20C16" w:rsidRPr="005D6B48" w:rsidRDefault="00C20C16" w:rsidP="0044442B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1561" w:type="dxa"/>
            <w:vAlign w:val="center"/>
          </w:tcPr>
          <w:p w14:paraId="63B3AE8D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姓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30" w:type="dxa"/>
            <w:vAlign w:val="center"/>
          </w:tcPr>
          <w:p w14:paraId="7F3C4417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性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089" w:type="dxa"/>
            <w:vAlign w:val="center"/>
          </w:tcPr>
          <w:p w14:paraId="460D23A3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职务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/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02" w:type="dxa"/>
            <w:vAlign w:val="center"/>
          </w:tcPr>
          <w:p w14:paraId="011CF2AB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50" w:type="dxa"/>
            <w:vAlign w:val="center"/>
          </w:tcPr>
          <w:p w14:paraId="4E96446A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手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701" w:type="dxa"/>
            <w:vAlign w:val="center"/>
          </w:tcPr>
          <w:p w14:paraId="75CB7C7C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邮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513" w:type="dxa"/>
            <w:vAlign w:val="center"/>
          </w:tcPr>
          <w:p w14:paraId="1A738E85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D6B48"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单住</w:t>
            </w:r>
            <w:r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Helvetica" w:hAnsi="Helvetica" w:cs="Helvetica" w:hint="eastAsia"/>
                <w:color w:val="000000"/>
                <w:kern w:val="0"/>
                <w:sz w:val="24"/>
                <w:szCs w:val="24"/>
              </w:rPr>
              <w:t>合住</w:t>
            </w:r>
          </w:p>
        </w:tc>
      </w:tr>
      <w:tr w:rsidR="00C20C16" w:rsidRPr="005D6B48" w14:paraId="51D70F1A" w14:textId="77777777" w:rsidTr="007E7EC3">
        <w:trPr>
          <w:trHeight w:val="401"/>
          <w:jc w:val="center"/>
        </w:trPr>
        <w:tc>
          <w:tcPr>
            <w:tcW w:w="1871" w:type="dxa"/>
            <w:vMerge/>
            <w:vAlign w:val="center"/>
          </w:tcPr>
          <w:p w14:paraId="56A9DF54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DE9790C" w14:textId="0C5615CF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0D5B1E8" w14:textId="0E7A7E90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7116BE03" w14:textId="383CC5BC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108463CA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1F50909" w14:textId="4BE556B9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87123" w14:textId="66BF1714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71C947DE" w14:textId="589BA969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C20C16" w:rsidRPr="005D6B48" w14:paraId="232F6B2B" w14:textId="77777777" w:rsidTr="007E7EC3">
        <w:trPr>
          <w:trHeight w:val="415"/>
          <w:jc w:val="center"/>
        </w:trPr>
        <w:tc>
          <w:tcPr>
            <w:tcW w:w="1871" w:type="dxa"/>
            <w:vMerge/>
            <w:vAlign w:val="center"/>
          </w:tcPr>
          <w:p w14:paraId="426B313C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54CAE0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9BC22B9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118CDC3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63E7F42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48D75E5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F0BF36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1BE45F79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C20C16" w:rsidRPr="005D6B48" w14:paraId="4F7DD9E2" w14:textId="77777777" w:rsidTr="007E7EC3">
        <w:trPr>
          <w:trHeight w:val="401"/>
          <w:jc w:val="center"/>
        </w:trPr>
        <w:tc>
          <w:tcPr>
            <w:tcW w:w="1871" w:type="dxa"/>
            <w:vMerge/>
            <w:vAlign w:val="center"/>
          </w:tcPr>
          <w:p w14:paraId="6D2F0BAA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0DF57B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3340089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0D055C7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21B81845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E87D1E7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C65A8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4424B699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C20C16" w:rsidRPr="005D6B48" w14:paraId="2BDE3071" w14:textId="77777777" w:rsidTr="007E7EC3">
        <w:trPr>
          <w:trHeight w:val="388"/>
          <w:jc w:val="center"/>
        </w:trPr>
        <w:tc>
          <w:tcPr>
            <w:tcW w:w="1871" w:type="dxa"/>
            <w:vMerge/>
            <w:vAlign w:val="center"/>
          </w:tcPr>
          <w:p w14:paraId="2A1C85D3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346B783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AFAD77B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3429810C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37486A79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02977E0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E8B70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57C140C2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C20C16" w:rsidRPr="005D6B48" w14:paraId="5194FD50" w14:textId="77777777" w:rsidTr="007E7EC3">
        <w:trPr>
          <w:trHeight w:val="388"/>
          <w:jc w:val="center"/>
        </w:trPr>
        <w:tc>
          <w:tcPr>
            <w:tcW w:w="1871" w:type="dxa"/>
            <w:vMerge/>
            <w:vAlign w:val="center"/>
          </w:tcPr>
          <w:p w14:paraId="05F520FE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7FF5DC2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ABC98C6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003D8760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537F1E21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EB3B0EE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9773A0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733BA0CE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A17FDA" w:rsidRPr="005D6B48" w14:paraId="31364649" w14:textId="77777777" w:rsidTr="00857EFE">
        <w:trPr>
          <w:trHeight w:val="583"/>
          <w:jc w:val="center"/>
        </w:trPr>
        <w:tc>
          <w:tcPr>
            <w:tcW w:w="1871" w:type="dxa"/>
            <w:vMerge w:val="restart"/>
            <w:vAlign w:val="center"/>
          </w:tcPr>
          <w:p w14:paraId="5BC6D747" w14:textId="05DABA07" w:rsidR="00A17FDA" w:rsidRPr="000C482E" w:rsidRDefault="00A17FDA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  <w:szCs w:val="24"/>
              </w:rPr>
            </w:pP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12146" w:type="dxa"/>
            <w:gridSpan w:val="7"/>
            <w:vAlign w:val="center"/>
          </w:tcPr>
          <w:p w14:paraId="6B623273" w14:textId="144067EE" w:rsidR="00A17FDA" w:rsidRPr="005D6B48" w:rsidRDefault="00A17FDA" w:rsidP="000C482E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抬头：</w:t>
            </w:r>
          </w:p>
        </w:tc>
      </w:tr>
      <w:tr w:rsidR="00A17FDA" w:rsidRPr="005D6B48" w14:paraId="4F861110" w14:textId="77777777" w:rsidTr="00F71A7B">
        <w:trPr>
          <w:trHeight w:val="583"/>
          <w:jc w:val="center"/>
        </w:trPr>
        <w:tc>
          <w:tcPr>
            <w:tcW w:w="1871" w:type="dxa"/>
            <w:vMerge/>
            <w:vAlign w:val="center"/>
          </w:tcPr>
          <w:p w14:paraId="66A22562" w14:textId="77777777" w:rsidR="00A17FDA" w:rsidRDefault="00A17FDA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6" w:type="dxa"/>
            <w:gridSpan w:val="7"/>
            <w:vAlign w:val="center"/>
          </w:tcPr>
          <w:p w14:paraId="5F54B3E4" w14:textId="0B976E6E" w:rsidR="00A17FDA" w:rsidRPr="005D6B48" w:rsidRDefault="00A17FDA" w:rsidP="000C482E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纳税人识别号：</w:t>
            </w:r>
          </w:p>
        </w:tc>
      </w:tr>
      <w:tr w:rsidR="00A17FDA" w:rsidRPr="005D6B48" w14:paraId="5F7AEC22" w14:textId="77777777" w:rsidTr="00F71A7B">
        <w:trPr>
          <w:trHeight w:val="583"/>
          <w:jc w:val="center"/>
        </w:trPr>
        <w:tc>
          <w:tcPr>
            <w:tcW w:w="1871" w:type="dxa"/>
            <w:vMerge/>
            <w:vAlign w:val="center"/>
          </w:tcPr>
          <w:p w14:paraId="2EC3BA2F" w14:textId="77777777" w:rsidR="00A17FDA" w:rsidRDefault="00A17FDA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6" w:type="dxa"/>
            <w:gridSpan w:val="7"/>
            <w:vAlign w:val="center"/>
          </w:tcPr>
          <w:p w14:paraId="25CA5DBD" w14:textId="1E675257" w:rsidR="00A17FDA" w:rsidRDefault="00A17FDA" w:rsidP="000C482E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</w:pP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其他信息：若需要</w:t>
            </w:r>
          </w:p>
        </w:tc>
      </w:tr>
      <w:tr w:rsidR="00A17FDA" w:rsidRPr="005D6B48" w14:paraId="43440EE4" w14:textId="77777777" w:rsidTr="00F71A7B">
        <w:trPr>
          <w:trHeight w:val="583"/>
          <w:jc w:val="center"/>
        </w:trPr>
        <w:tc>
          <w:tcPr>
            <w:tcW w:w="1871" w:type="dxa"/>
            <w:vMerge/>
            <w:vAlign w:val="center"/>
          </w:tcPr>
          <w:p w14:paraId="0C78461C" w14:textId="77777777" w:rsidR="00A17FDA" w:rsidRDefault="00A17FDA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6" w:type="dxa"/>
            <w:gridSpan w:val="7"/>
            <w:vAlign w:val="center"/>
          </w:tcPr>
          <w:p w14:paraId="7D26597D" w14:textId="3C3F5753" w:rsidR="00A17FDA" w:rsidRDefault="00A17FDA" w:rsidP="000C482E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</w:pP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是否可以合开一张发票：是（</w:t>
            </w:r>
            <w:r w:rsidR="0044442B"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）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；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否（需分别开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UICTFontTextStyleBody" w:hAnsi="UICTFontTextStyleBody" w:hint="eastAsia"/>
                <w:color w:val="454545"/>
                <w:sz w:val="25"/>
                <w:szCs w:val="25"/>
                <w:shd w:val="clear" w:color="auto" w:fill="FFFFFF"/>
              </w:rPr>
              <w:t>张）。</w:t>
            </w:r>
          </w:p>
        </w:tc>
      </w:tr>
      <w:tr w:rsidR="00C20C16" w:rsidRPr="005D6B48" w14:paraId="2AB1CBBC" w14:textId="77777777" w:rsidTr="007E7EC3">
        <w:trPr>
          <w:trHeight w:val="1250"/>
          <w:jc w:val="center"/>
        </w:trPr>
        <w:tc>
          <w:tcPr>
            <w:tcW w:w="1871" w:type="dxa"/>
            <w:vAlign w:val="center"/>
          </w:tcPr>
          <w:p w14:paraId="0A333690" w14:textId="77777777" w:rsidR="00C20C16" w:rsidRPr="000C482E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  <w:szCs w:val="24"/>
              </w:rPr>
            </w:pPr>
            <w:r w:rsidRPr="000C482E">
              <w:rPr>
                <w:rFonts w:ascii="Helvetica" w:hAnsi="Helvetica" w:cs="Helvetica" w:hint="eastAsia"/>
                <w:b/>
                <w:color w:val="000000"/>
                <w:kern w:val="0"/>
                <w:sz w:val="24"/>
                <w:szCs w:val="24"/>
              </w:rPr>
              <w:t>您对本届会议的建议</w:t>
            </w:r>
          </w:p>
        </w:tc>
        <w:tc>
          <w:tcPr>
            <w:tcW w:w="12146" w:type="dxa"/>
            <w:gridSpan w:val="7"/>
            <w:vAlign w:val="center"/>
          </w:tcPr>
          <w:p w14:paraId="69C0F632" w14:textId="77777777" w:rsidR="00C20C16" w:rsidRPr="005D6B48" w:rsidRDefault="00C20C16" w:rsidP="007E7EC3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1E1B089" w14:textId="293F2A58" w:rsidR="00C20C16" w:rsidRDefault="00C20C16" w:rsidP="00F270B7">
      <w:pPr>
        <w:widowControl/>
        <w:spacing w:beforeLines="50" w:before="156" w:line="440" w:lineRule="exact"/>
        <w:jc w:val="left"/>
        <w:rPr>
          <w:rFonts w:ascii="宋体" w:hAnsi="宋体" w:cs="Helvetica"/>
          <w:color w:val="000000"/>
          <w:kern w:val="0"/>
          <w:sz w:val="24"/>
          <w:szCs w:val="24"/>
        </w:rPr>
      </w:pPr>
      <w:r w:rsidRPr="005D6B48">
        <w:rPr>
          <w:rFonts w:ascii="宋体" w:hAnsi="宋体" w:cs="Helvetica" w:hint="eastAsia"/>
          <w:color w:val="000000"/>
          <w:kern w:val="0"/>
          <w:sz w:val="24"/>
          <w:szCs w:val="24"/>
        </w:rPr>
        <w:t>注：</w:t>
      </w:r>
      <w:bookmarkStart w:id="1" w:name="OLE_LINK1"/>
      <w:r w:rsidR="000C482E">
        <w:rPr>
          <w:rFonts w:ascii="宋体" w:hAnsi="宋体" w:cs="Helvetica" w:hint="eastAsia"/>
          <w:color w:val="000000"/>
          <w:kern w:val="0"/>
          <w:sz w:val="24"/>
          <w:szCs w:val="24"/>
        </w:rPr>
        <w:t>此表复制有效，</w:t>
      </w:r>
      <w:r w:rsidRPr="005D6B48">
        <w:rPr>
          <w:rFonts w:ascii="宋体" w:hAnsi="宋体" w:cs="Helvetica" w:hint="eastAsia"/>
          <w:color w:val="000000"/>
          <w:kern w:val="0"/>
          <w:sz w:val="24"/>
          <w:szCs w:val="24"/>
        </w:rPr>
        <w:t>会议回执请发送至邮箱</w:t>
      </w:r>
      <w:bookmarkEnd w:id="1"/>
      <w:r>
        <w:rPr>
          <w:rFonts w:ascii="宋体" w:hAnsi="宋体" w:cs="Helvetica" w:hint="eastAsia"/>
          <w:color w:val="000000"/>
          <w:kern w:val="0"/>
          <w:sz w:val="24"/>
          <w:szCs w:val="24"/>
        </w:rPr>
        <w:t>：</w:t>
      </w:r>
      <w:r w:rsidRPr="00F270B7">
        <w:rPr>
          <w:sz w:val="24"/>
          <w:szCs w:val="24"/>
        </w:rPr>
        <w:t>case-share@e-courses.cn</w:t>
      </w:r>
      <w:r w:rsidRPr="005D6B48">
        <w:rPr>
          <w:rFonts w:ascii="宋体" w:hAnsi="宋体" w:hint="eastAsia"/>
          <w:sz w:val="24"/>
          <w:szCs w:val="24"/>
        </w:rPr>
        <w:t>（</w:t>
      </w:r>
      <w:r w:rsidRPr="005D6B48">
        <w:rPr>
          <w:rFonts w:ascii="宋体" w:hAnsi="宋体" w:cs="Helvetica"/>
          <w:color w:val="000000"/>
          <w:kern w:val="0"/>
          <w:sz w:val="24"/>
          <w:szCs w:val="24"/>
        </w:rPr>
        <w:t>201</w:t>
      </w:r>
      <w:r w:rsidR="000C482E">
        <w:rPr>
          <w:rFonts w:ascii="宋体" w:hAnsi="宋体" w:cs="Helvetica"/>
          <w:color w:val="000000"/>
          <w:kern w:val="0"/>
          <w:sz w:val="24"/>
          <w:szCs w:val="24"/>
        </w:rPr>
        <w:t>8</w:t>
      </w:r>
      <w:r w:rsidRPr="005D6B48">
        <w:rPr>
          <w:rFonts w:ascii="宋体" w:hAnsi="宋体" w:cs="Helvetica" w:hint="eastAsia"/>
          <w:color w:val="000000"/>
          <w:kern w:val="0"/>
          <w:sz w:val="24"/>
          <w:szCs w:val="24"/>
        </w:rPr>
        <w:t>年</w:t>
      </w:r>
      <w:r w:rsidR="000C482E">
        <w:rPr>
          <w:rFonts w:ascii="宋体" w:hAnsi="宋体" w:cs="Helvetica"/>
          <w:color w:val="000000"/>
          <w:kern w:val="0"/>
          <w:sz w:val="24"/>
          <w:szCs w:val="24"/>
        </w:rPr>
        <w:t>7</w:t>
      </w:r>
      <w:r w:rsidRPr="005D6B48">
        <w:rPr>
          <w:rFonts w:ascii="宋体" w:hAnsi="宋体" w:cs="Helvetica" w:hint="eastAsia"/>
          <w:color w:val="000000"/>
          <w:kern w:val="0"/>
          <w:sz w:val="24"/>
          <w:szCs w:val="24"/>
        </w:rPr>
        <w:t>月</w:t>
      </w:r>
      <w:r w:rsidR="000C482E">
        <w:rPr>
          <w:rFonts w:ascii="宋体" w:hAnsi="宋体" w:cs="Helvetica"/>
          <w:color w:val="000000"/>
          <w:kern w:val="0"/>
          <w:sz w:val="24"/>
          <w:szCs w:val="24"/>
        </w:rPr>
        <w:t>6</w:t>
      </w:r>
      <w:r w:rsidRPr="005D6B48">
        <w:rPr>
          <w:rFonts w:ascii="宋体" w:hAnsi="宋体" w:cs="Helvetica" w:hint="eastAsia"/>
          <w:color w:val="000000"/>
          <w:kern w:val="0"/>
          <w:sz w:val="24"/>
          <w:szCs w:val="24"/>
        </w:rPr>
        <w:t>日前</w:t>
      </w:r>
      <w:r>
        <w:rPr>
          <w:rFonts w:ascii="宋体" w:hAnsi="宋体" w:cs="Helvetica"/>
          <w:color w:val="000000"/>
          <w:kern w:val="0"/>
          <w:sz w:val="24"/>
          <w:szCs w:val="24"/>
        </w:rPr>
        <w:t>）</w:t>
      </w:r>
      <w:r>
        <w:rPr>
          <w:rFonts w:ascii="宋体" w:hAnsi="宋体" w:cs="Helvetica" w:hint="eastAsia"/>
          <w:color w:val="000000"/>
          <w:kern w:val="0"/>
          <w:sz w:val="24"/>
          <w:szCs w:val="24"/>
        </w:rPr>
        <w:t>。</w:t>
      </w:r>
    </w:p>
    <w:p w14:paraId="6878F018" w14:textId="39B747F5" w:rsidR="00B5359C" w:rsidRDefault="000C482E" w:rsidP="00F270B7">
      <w:pPr>
        <w:widowControl/>
        <w:ind w:rightChars="100" w:right="210"/>
        <w:jc w:val="left"/>
        <w:rPr>
          <w:sz w:val="24"/>
          <w:szCs w:val="24"/>
        </w:rPr>
      </w:pPr>
      <w:r w:rsidRPr="00F270B7">
        <w:rPr>
          <w:rFonts w:hint="eastAsia"/>
          <w:sz w:val="24"/>
          <w:szCs w:val="24"/>
        </w:rPr>
        <w:t>会议咨询联系人：</w:t>
      </w:r>
      <w:r w:rsidR="00B5359C" w:rsidRPr="00B5359C">
        <w:rPr>
          <w:rFonts w:hint="eastAsia"/>
          <w:sz w:val="24"/>
          <w:szCs w:val="24"/>
        </w:rPr>
        <w:t>吉小雪</w:t>
      </w:r>
      <w:r w:rsidR="00B5359C" w:rsidRPr="00B5359C">
        <w:rPr>
          <w:rFonts w:hint="eastAsia"/>
          <w:sz w:val="24"/>
          <w:szCs w:val="24"/>
        </w:rPr>
        <w:t xml:space="preserve"> </w:t>
      </w:r>
      <w:r w:rsidR="00B5359C" w:rsidRPr="00B5359C">
        <w:rPr>
          <w:rFonts w:hint="eastAsia"/>
          <w:sz w:val="24"/>
          <w:szCs w:val="24"/>
        </w:rPr>
        <w:t>北京百智享科技有限公司</w:t>
      </w:r>
      <w:r w:rsidR="00B5359C" w:rsidRPr="00B5359C">
        <w:rPr>
          <w:rFonts w:hint="eastAsia"/>
          <w:sz w:val="24"/>
          <w:szCs w:val="24"/>
        </w:rPr>
        <w:t xml:space="preserve"> 010-88191669</w:t>
      </w:r>
      <w:r w:rsidR="00B5359C" w:rsidRPr="00B5359C">
        <w:rPr>
          <w:rFonts w:hint="eastAsia"/>
          <w:sz w:val="24"/>
          <w:szCs w:val="24"/>
        </w:rPr>
        <w:t>，</w:t>
      </w:r>
      <w:r w:rsidR="00B5359C" w:rsidRPr="00B5359C">
        <w:rPr>
          <w:rFonts w:hint="eastAsia"/>
          <w:sz w:val="24"/>
          <w:szCs w:val="24"/>
        </w:rPr>
        <w:t>15011157364</w:t>
      </w:r>
    </w:p>
    <w:p w14:paraId="155396E8" w14:textId="029FAA21" w:rsidR="00F270B7" w:rsidRDefault="000C482E" w:rsidP="00B5359C">
      <w:pPr>
        <w:widowControl/>
        <w:ind w:rightChars="100" w:right="210" w:firstLineChars="800" w:firstLine="1920"/>
        <w:jc w:val="left"/>
        <w:rPr>
          <w:sz w:val="24"/>
          <w:szCs w:val="24"/>
        </w:rPr>
      </w:pPr>
      <w:r w:rsidRPr="00F270B7">
        <w:rPr>
          <w:rFonts w:hint="eastAsia"/>
          <w:sz w:val="24"/>
          <w:szCs w:val="24"/>
        </w:rPr>
        <w:t>陈春林</w:t>
      </w:r>
      <w:r w:rsidRPr="00F270B7">
        <w:rPr>
          <w:rFonts w:hint="eastAsia"/>
          <w:sz w:val="24"/>
          <w:szCs w:val="24"/>
        </w:rPr>
        <w:t xml:space="preserve"> </w:t>
      </w:r>
      <w:r w:rsidRPr="00F270B7">
        <w:rPr>
          <w:rFonts w:hint="eastAsia"/>
          <w:sz w:val="24"/>
          <w:szCs w:val="24"/>
        </w:rPr>
        <w:t>西南财经大学</w:t>
      </w:r>
      <w:r w:rsidRPr="00F270B7">
        <w:rPr>
          <w:rFonts w:hint="eastAsia"/>
          <w:sz w:val="24"/>
          <w:szCs w:val="24"/>
        </w:rPr>
        <w:t xml:space="preserve"> </w:t>
      </w:r>
      <w:r w:rsidR="00F270B7" w:rsidRPr="00F270B7">
        <w:rPr>
          <w:sz w:val="24"/>
          <w:szCs w:val="24"/>
        </w:rPr>
        <w:t>028-87092348</w:t>
      </w:r>
      <w:r w:rsidR="00F270B7" w:rsidRPr="00F270B7">
        <w:rPr>
          <w:rFonts w:hint="eastAsia"/>
          <w:sz w:val="24"/>
          <w:szCs w:val="24"/>
        </w:rPr>
        <w:t>，</w:t>
      </w:r>
      <w:r w:rsidR="00F270B7" w:rsidRPr="00F270B7">
        <w:rPr>
          <w:rFonts w:hint="eastAsia"/>
          <w:sz w:val="24"/>
          <w:szCs w:val="24"/>
        </w:rPr>
        <w:t>E-mail</w:t>
      </w:r>
      <w:r w:rsidR="00F270B7" w:rsidRPr="00F270B7">
        <w:rPr>
          <w:sz w:val="24"/>
          <w:szCs w:val="24"/>
        </w:rPr>
        <w:t>:</w:t>
      </w:r>
      <w:r w:rsidR="00F270B7">
        <w:rPr>
          <w:sz w:val="24"/>
          <w:szCs w:val="24"/>
        </w:rPr>
        <w:t xml:space="preserve"> </w:t>
      </w:r>
      <w:r w:rsidR="00F270B7" w:rsidRPr="00B5359C">
        <w:rPr>
          <w:rStyle w:val="a8"/>
          <w:sz w:val="24"/>
          <w:szCs w:val="24"/>
        </w:rPr>
        <w:t>alone@swufe.edu.cn</w:t>
      </w:r>
      <w:r w:rsidR="00F270B7">
        <w:rPr>
          <w:rFonts w:hint="eastAsia"/>
          <w:sz w:val="24"/>
          <w:szCs w:val="24"/>
        </w:rPr>
        <w:t>；</w:t>
      </w:r>
    </w:p>
    <w:sectPr w:rsidR="00F270B7" w:rsidSect="000C482E">
      <w:pgSz w:w="16838" w:h="11906" w:orient="landscape" w:code="9"/>
      <w:pgMar w:top="902" w:right="720" w:bottom="941" w:left="1202" w:header="851" w:footer="5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D82DD" w14:textId="77777777" w:rsidR="0034173A" w:rsidRDefault="0034173A">
      <w:r>
        <w:separator/>
      </w:r>
    </w:p>
  </w:endnote>
  <w:endnote w:type="continuationSeparator" w:id="0">
    <w:p w14:paraId="2DDC629B" w14:textId="77777777" w:rsidR="0034173A" w:rsidRDefault="0034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721A" w14:textId="77777777" w:rsidR="00665779" w:rsidRDefault="00665779" w:rsidP="00247E41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B2908D" w14:textId="77777777" w:rsidR="00665779" w:rsidRDefault="00665779" w:rsidP="006657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CD78" w14:textId="62D9AA1F" w:rsidR="00665779" w:rsidRDefault="00665779" w:rsidP="00CE6F3A">
    <w:pPr>
      <w:pStyle w:val="a3"/>
      <w:ind w:right="180"/>
      <w:jc w:val="right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6F3A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65EB" w14:textId="77777777" w:rsidR="0034173A" w:rsidRDefault="0034173A">
      <w:r>
        <w:separator/>
      </w:r>
    </w:p>
  </w:footnote>
  <w:footnote w:type="continuationSeparator" w:id="0">
    <w:p w14:paraId="64BE0718" w14:textId="77777777" w:rsidR="0034173A" w:rsidRDefault="0034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FF"/>
    <w:rsid w:val="000551B5"/>
    <w:rsid w:val="00094472"/>
    <w:rsid w:val="000C482E"/>
    <w:rsid w:val="00122206"/>
    <w:rsid w:val="00141B3F"/>
    <w:rsid w:val="001504CE"/>
    <w:rsid w:val="002F791C"/>
    <w:rsid w:val="0034173A"/>
    <w:rsid w:val="0044442B"/>
    <w:rsid w:val="00450E69"/>
    <w:rsid w:val="00473563"/>
    <w:rsid w:val="004858CE"/>
    <w:rsid w:val="004A5190"/>
    <w:rsid w:val="00517B63"/>
    <w:rsid w:val="0058140B"/>
    <w:rsid w:val="005D43A6"/>
    <w:rsid w:val="00665779"/>
    <w:rsid w:val="006A2DF8"/>
    <w:rsid w:val="00716A51"/>
    <w:rsid w:val="00835029"/>
    <w:rsid w:val="00856E8C"/>
    <w:rsid w:val="008917D9"/>
    <w:rsid w:val="009A179E"/>
    <w:rsid w:val="009D22FD"/>
    <w:rsid w:val="009F135A"/>
    <w:rsid w:val="00A17FDA"/>
    <w:rsid w:val="00B22F27"/>
    <w:rsid w:val="00B5359C"/>
    <w:rsid w:val="00B610CE"/>
    <w:rsid w:val="00B93E89"/>
    <w:rsid w:val="00BC7721"/>
    <w:rsid w:val="00BD7E7F"/>
    <w:rsid w:val="00C20C16"/>
    <w:rsid w:val="00C31FBD"/>
    <w:rsid w:val="00C322BC"/>
    <w:rsid w:val="00C77139"/>
    <w:rsid w:val="00CE6F3A"/>
    <w:rsid w:val="00D36E3C"/>
    <w:rsid w:val="00D80DFF"/>
    <w:rsid w:val="00DE7696"/>
    <w:rsid w:val="00E601B1"/>
    <w:rsid w:val="00EA7DE7"/>
    <w:rsid w:val="00F270B7"/>
    <w:rsid w:val="00F573B0"/>
    <w:rsid w:val="00FB4CA1"/>
    <w:rsid w:val="00FC24FF"/>
    <w:rsid w:val="00F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334C8"/>
  <w15:chartTrackingRefBased/>
  <w15:docId w15:val="{D55962BE-5993-4831-ABB6-A0CBA6DD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65779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665779"/>
  </w:style>
  <w:style w:type="paragraph" w:styleId="a6">
    <w:name w:val="header"/>
    <w:basedOn w:val="a"/>
    <w:link w:val="a7"/>
    <w:uiPriority w:val="99"/>
    <w:unhideWhenUsed/>
    <w:rsid w:val="00DE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7696"/>
    <w:rPr>
      <w:sz w:val="18"/>
      <w:szCs w:val="18"/>
    </w:rPr>
  </w:style>
  <w:style w:type="character" w:styleId="a8">
    <w:name w:val="Hyperlink"/>
    <w:basedOn w:val="a0"/>
    <w:uiPriority w:val="99"/>
    <w:unhideWhenUsed/>
    <w:rsid w:val="00EA7DE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A7DE7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C20C1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20C16"/>
  </w:style>
  <w:style w:type="character" w:styleId="ab">
    <w:name w:val="Placeholder Text"/>
    <w:basedOn w:val="a0"/>
    <w:uiPriority w:val="99"/>
    <w:semiHidden/>
    <w:rsid w:val="00C20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cjal.e-courses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bzx002</dc:creator>
  <cp:keywords/>
  <dc:description/>
  <cp:lastModifiedBy>bzx002</cp:lastModifiedBy>
  <cp:revision>29</cp:revision>
  <dcterms:created xsi:type="dcterms:W3CDTF">2018-06-05T07:32:00Z</dcterms:created>
  <dcterms:modified xsi:type="dcterms:W3CDTF">2018-06-25T01:24:00Z</dcterms:modified>
</cp:coreProperties>
</file>